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C3" w:rsidRPr="00655BC3" w:rsidRDefault="00655BC3" w:rsidP="00655BC3">
      <w:pPr>
        <w:spacing w:before="100" w:beforeAutospacing="1" w:after="100" w:afterAutospacing="1" w:line="240" w:lineRule="auto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655BC3">
        <w:rPr>
          <w:rFonts w:eastAsia="Times New Roman" w:cs="Times New Roman"/>
          <w:b/>
          <w:bCs/>
          <w:sz w:val="27"/>
          <w:szCs w:val="27"/>
        </w:rPr>
        <w:t xml:space="preserve">TÓM TẮT KẾT QUẢ ĐÁNH GIÁ CHẤT LƯỢNG KHÁM CHỮA BỆNH </w:t>
      </w:r>
    </w:p>
    <w:p w:rsidR="00655BC3" w:rsidRPr="00655BC3" w:rsidRDefault="00655BC3" w:rsidP="00655BC3">
      <w:pPr>
        <w:spacing w:before="100" w:beforeAutospacing="1" w:after="100" w:afterAutospacing="1" w:line="240" w:lineRule="auto"/>
        <w:ind w:firstLine="0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>
        <w:rPr>
          <w:rFonts w:eastAsia="Times New Roman" w:cs="Times New Roman"/>
          <w:b/>
          <w:bCs/>
          <w:sz w:val="27"/>
          <w:szCs w:val="27"/>
        </w:rPr>
        <w:t>CUỐI</w:t>
      </w:r>
      <w:r w:rsidRPr="00655BC3">
        <w:rPr>
          <w:rFonts w:eastAsia="Times New Roman" w:cs="Times New Roman"/>
          <w:b/>
          <w:bCs/>
          <w:sz w:val="27"/>
          <w:szCs w:val="27"/>
        </w:rPr>
        <w:t xml:space="preserve"> NĂM 2022</w:t>
      </w:r>
    </w:p>
    <w:p w:rsidR="00655BC3" w:rsidRPr="00655BC3" w:rsidRDefault="00655BC3" w:rsidP="00655BC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</w:rPr>
      </w:pPr>
      <w:r w:rsidRPr="00655BC3">
        <w:rPr>
          <w:rFonts w:eastAsia="Times New Roman" w:cs="Times New Roman"/>
          <w:szCs w:val="24"/>
        </w:rPr>
        <w:t>1. TỔNG SỐ CÁC TIÊU CHÍ ĐƯỢC ÁP DỤNG ĐÁNH GIÁ: 83/83 TIÊU CHÍ</w:t>
      </w:r>
    </w:p>
    <w:p w:rsidR="00655BC3" w:rsidRPr="00655BC3" w:rsidRDefault="00655BC3" w:rsidP="00655BC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</w:rPr>
      </w:pPr>
      <w:r w:rsidRPr="00655BC3">
        <w:rPr>
          <w:rFonts w:eastAsia="Times New Roman" w:cs="Times New Roman"/>
          <w:szCs w:val="24"/>
        </w:rPr>
        <w:t>2. TỶ LỆ TIÊU CHÍ ÁP DỤNG SO VỚI 83 TIÊU CHÍ: 100%</w:t>
      </w:r>
    </w:p>
    <w:p w:rsidR="00655BC3" w:rsidRPr="00655BC3" w:rsidRDefault="00655BC3" w:rsidP="00655BC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szCs w:val="24"/>
        </w:rPr>
      </w:pPr>
      <w:r w:rsidRPr="00655BC3">
        <w:rPr>
          <w:rFonts w:eastAsia="Times New Roman" w:cs="Times New Roman"/>
          <w:szCs w:val="24"/>
        </w:rPr>
        <w:t xml:space="preserve">3. TỔNG SỐ ĐIỂM CỦA CÁC TIÊU CHÍ ÁP DỤNG: </w:t>
      </w:r>
      <w:r w:rsidRPr="00655BC3">
        <w:rPr>
          <w:rFonts w:eastAsia="Times New Roman" w:cs="Times New Roman"/>
          <w:b/>
          <w:szCs w:val="24"/>
        </w:rPr>
        <w:t>258 (Có hệ số: 282)</w:t>
      </w:r>
    </w:p>
    <w:p w:rsidR="00655BC3" w:rsidRPr="00655BC3" w:rsidRDefault="00655BC3" w:rsidP="00655BC3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Cs w:val="24"/>
        </w:rPr>
      </w:pPr>
      <w:r w:rsidRPr="00655BC3">
        <w:rPr>
          <w:rFonts w:eastAsia="Times New Roman" w:cs="Times New Roman"/>
          <w:szCs w:val="24"/>
        </w:rPr>
        <w:t xml:space="preserve">4. ĐIỂM TRUNG BÌNH CHUNG CỦA CÁC TIÊU CHÍ: </w:t>
      </w:r>
      <w:r w:rsidRPr="00655BC3">
        <w:rPr>
          <w:rFonts w:eastAsia="Times New Roman" w:cs="Times New Roman"/>
          <w:b/>
          <w:szCs w:val="24"/>
        </w:rPr>
        <w:t>3.13</w:t>
      </w:r>
    </w:p>
    <w:tbl>
      <w:tblPr>
        <w:tblW w:w="520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2"/>
        <w:gridCol w:w="6828"/>
        <w:gridCol w:w="1037"/>
        <w:gridCol w:w="1025"/>
      </w:tblGrid>
      <w:tr w:rsidR="00655BC3" w:rsidRPr="00655BC3" w:rsidTr="00CB12D5">
        <w:trPr>
          <w:tblHeader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55BC3">
              <w:rPr>
                <w:rFonts w:eastAsia="Times New Roman" w:cs="Times New Roman"/>
                <w:i/>
                <w:iCs/>
                <w:szCs w:val="24"/>
              </w:rPr>
              <w:t>(</w:t>
            </w:r>
            <w:r w:rsidRPr="00655BC3">
              <w:rPr>
                <w:rFonts w:eastAsia="Times New Roman" w:cs="Times New Roman"/>
                <w:b/>
                <w:bCs/>
                <w:szCs w:val="24"/>
              </w:rPr>
              <w:t>Mã số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655BC3">
              <w:rPr>
                <w:rFonts w:eastAsia="Times New Roman" w:cs="Times New Roman"/>
                <w:b/>
                <w:bCs/>
                <w:szCs w:val="24"/>
              </w:rPr>
              <w:t>Chỉ tiêu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55BC3">
              <w:rPr>
                <w:rFonts w:eastAsia="Times New Roman" w:cs="Times New Roman"/>
                <w:b/>
                <w:bCs/>
                <w:szCs w:val="24"/>
              </w:rPr>
              <w:t>Tự KT NĂM 2021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BC3" w:rsidRPr="00655BC3" w:rsidRDefault="00655BC3" w:rsidP="00655BC3">
            <w:pPr>
              <w:spacing w:before="100" w:beforeAutospacing="1" w:after="100" w:afterAutospacing="1" w:line="240" w:lineRule="auto"/>
              <w:ind w:firstLine="0"/>
              <w:jc w:val="center"/>
              <w:outlineLvl w:val="2"/>
              <w:rPr>
                <w:rFonts w:eastAsia="Times New Roman" w:cs="Times New Roman"/>
                <w:b/>
                <w:bCs/>
                <w:szCs w:val="24"/>
              </w:rPr>
            </w:pPr>
            <w:r w:rsidRPr="00655BC3">
              <w:rPr>
                <w:rFonts w:eastAsia="Times New Roman" w:cs="Times New Roman"/>
                <w:b/>
                <w:bCs/>
                <w:szCs w:val="24"/>
              </w:rPr>
              <w:t>Tự KT NĂM 2022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PHẦN A. HƯỚNG ĐẾN NGƯỜI BỆNH (19)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A1. Chỉ dẫn, đón tiếp, hướng dẫn, cấp cứu người bệnh (6)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A1.1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chỉ dẫn rõ ràng, đón tiếp và hướng dẫn cụ thể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A1.2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chờ đợi trong phòng đầy đủ tiện nghi và được vận chuyển phù hợp với tình trạng bệnh tật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A1.3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tiến hành cải tiến quy trình khám bệnh, đáp ứng sự hài lòng người bệnh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A1.4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bảo đảm các điều kiện cấp cứu người bệnh kịp thời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A1.5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làm các thủ tục, khám bệnh, thanh toán... theo đúng thứ tự bảo đảm tính công bằng và mức ưu tiên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A1.6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hướng dẫn và bố trí làm xét nghiệm, chẩn đoán hình ảnh, thăm dò chức năng theo trình tự thuận tiện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A2. Điều kiện cơ sở vật chất phục vụ người bệnh (5)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A2.1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điều trị nội trú được nằm một người một giường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A2.2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sử dụng buồng vệ sinh sạch sẽ và đầy đủ các phương tiện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A2.3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cung cấp vật dụng cá nhân đầy đủ, sạch sẽ, chất lượng tốt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A2.4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hưởng các tiện nghi bảo đảm sức khỏe, nâng cao thể trạng và tâm lý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A2.5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khuyết tật được tiếp cận với các khoa/phòng, phương tiện và dịch vụ khám, chữa bệnh trong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A3. Môi trường chăm sóc người bệnh (2)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A3.1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điều trị trong môi trường, cảnh quan xanh, sạch, đẹp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A3.2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khám và điều trị trong khoa/phòng gọn gàng, ngăn nắp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A4. Quyền và lợi ích của người bệnh (6)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A4.1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cung cấp thông tin và tham gia vào quá trình điều trị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A4.2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tôn trọng quyền riêng tư cá nhân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A4.3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nộp viện phí thuận tiện, công khai, minh bạch, chính xác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lastRenderedPageBreak/>
              <w:t>A4.4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hưởng lợi từ chủ trương xã hội hóa y tế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A4.5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có ý kiến phàn nàn, thắc mắc hoặc khen ngợi được bệnh viện tiếp nhận, phản hồi, giải quyết kịp thời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A4.6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thực hiện khảo sát, đánh giá sự hài lòng người bệnh và tiến hành các biện pháp can thiệp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PHẦN B. PHÁT TRIỂN NGUỒN NHÂN LỰC BỆNH VIỆN (14)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B1. Số lượng và cơ cấu nhân lực bệnh viện (3)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B1.1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Xây dựng kế hoạch phát triển nhân lực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B1.2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và duy trì ổn định số lượng nhân lực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B1.3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cơ cấu chức danh nghề nghiệp của nhân lực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B2. Chất lượng nguồn nhân lực (3)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B2.1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Nhân viên y tế được đào tạo và phát triển kỹ năng nghề nghiệp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B2.2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Nhân viên y tế được nâng cao kỹ năng ứng xử, giao tiếp, y đức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B2.3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duy trì và phát triển bền vững chất lượng nguồn nhân lực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B3. Chế độ đãi ngộ và điều kiện, môi trường làm việc (4)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B3.1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chính sách tiền lương, chế độ đãi ngộ của nhân viên y tế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B3.2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điều kiện làm việc, vệ sinh lao động và nâng cao trình độ chuyên môn cho nhân viên y tế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B3.3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Sức khỏe, đời sống tinh thần của nhân viên y tế được quan tâm và cải thiện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B3.4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Tạo dựng môi trường làm việc tích cực cho nhân viên y tế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B4. Lãnh đạo bệnh viện (4)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B4.1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Xây dựng kế hoạch, quy hoạch, chiến lược phát triển bệnh viện và công bố công khai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B4.2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Triển khai văn bản của các cấp quản lý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B4.3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chất lượng nguồn nhân lực quản lý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B4.4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Bồi dưỡng, phát triển đội ngũ lãnh đạo và quản lý kế cận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PHẦN C. HOẠT ĐỘNG CHUYÊN MÔN (35)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C1. An ninh, trật tự và an toàn cháy nổ (2)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C1.1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an ninh, trật tự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C1.2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an toàn điện và phòng chống cháy nổ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C2. Quản lý hồ sơ bệnh án (2)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C2.1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Hồ sơ bệnh án được lập đầy đủ, chính xác, khoa học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C2.2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Hồ sơ bệnh án được quản lý chặt chẽ, đầy đủ, khoa học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C3. Ứng dụng công nghệ thông tin (2) (điểm x2)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C3.1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Quản lý tốt cơ sở dữ liệu và thông tin y tế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C3.2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Thực hiện các giải pháp ứng dụng công nghệ thông tin trong quản lý và hoạt động chuyên môn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C4. Phòng ngừa và kiểm soát nhiễm khuẩn (6)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C4.1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Thiết lập và hoàn thiện hệ thống kiểm soát nhiễm khuẩn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C4.2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 xml:space="preserve">Xây dựng và hướng dẫn nhân viên y tế thực hiện các quy trình kiểm </w:t>
            </w:r>
            <w:r w:rsidRPr="00655BC3">
              <w:rPr>
                <w:rFonts w:eastAsia="Times New Roman" w:cs="Times New Roman"/>
                <w:szCs w:val="24"/>
              </w:rPr>
              <w:lastRenderedPageBreak/>
              <w:t>soát nhiễm khuẩn trong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lastRenderedPageBreak/>
              <w:t>C4.3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Triển khai chương trình và giám sát tuân thủ rửa tay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C4.4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Đánh giá, giám sát và triển khai kiểm soát nhiễm khuẩn trong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C4.5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Chất thải rắn bệnh viện được quản lý chặt chẽ, xử lý an toàn và tuân thủ theo đúng quy định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C4.6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Chất thải lỏng bệnh viện được quản lý chặt chẽ, xử lý an toàn và tuân thủ theo đúng quy định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C5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C5. Năng lực thực hiện kỹ thuật chuyên môn (5) (điểm x2)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C5.1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Thực hiện danh mục kỹ thuật theo phân tuyến kỹ thuật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655BC3">
              <w:rPr>
                <w:rFonts w:eastAsia="Times New Roman" w:cs="Times New Roman"/>
                <w:b/>
                <w:szCs w:val="24"/>
              </w:rPr>
              <w:t>C5.2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</w:rPr>
            </w:pPr>
            <w:r w:rsidRPr="00655BC3">
              <w:rPr>
                <w:rFonts w:eastAsia="Times New Roman" w:cs="Times New Roman"/>
                <w:b/>
                <w:szCs w:val="24"/>
              </w:rPr>
              <w:t>Nghiên cứu và triển khai áp dụng các kỹ thuật mới, phương pháp mới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655BC3">
              <w:rPr>
                <w:rFonts w:eastAsia="Times New Roman" w:cs="Times New Roman"/>
                <w:b/>
                <w:szCs w:val="24"/>
                <w:lang w:val="vi-VN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 w:rsidRPr="00655BC3"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C5.3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Áp dụng các hướng dẫn quy trình kỹ thuật khám bệnh, chữa bệnh và triển khai các biện pháp giám sát chất lượng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C5.4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Xây dựng các hướng dẫn chẩn đoán và điều trị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C5.5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Áp dụng các hướng dẫn chẩn đoán và điều trị đã ban hành và giám sát việc thực hiện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C6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C6. Hoạt động điều dưỡng và chăm sóc người bệnh (3)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C6.1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Hệ thống điều dưỡng trưởng được thiết lập và hoạt động hiệu quả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C6.2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điều dưỡng hướng dẫn, tư vấn điều trị và chăm sóc, giáo dục sức khỏe phù hợp với bệnh đang được điều trị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C6.3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chăm sóc vệ sinh cá nhân trong quá trình điều trị tại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C7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C7. Năng lực thực hiện chăm sóc dinh dưỡng và tiết chế (5)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C7.1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thiết lập hệ thống tổ chức để thực hiện công tác dinh dưỡng và tiết chế trong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C7.2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bảo đảm cơ sở vật chất để thực hiện công tác dinh dưỡng và tiết chế trong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C7.3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đánh giá, theo dõi tình trạng dinh dưỡng trong thời gian nằm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C7.4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hướng dẫn, tư vấn chế độ ăn phù hợp với bệnh lý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C7.5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Người bệnh được cung cấp chế độ dinh dưỡng phù hợp với bệnh lý trong thời gian nằm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C8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C8. Chất lượng xét nghiệm (2)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C8.1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năng lực thực hiện các xét nghiệm huyết học, hóa sinh, vi sinh và giải phẫu bệnh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C8.2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chất lượng các xét nghiệm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C9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C9. Quản lý cung ứng và sử dụng thuốc (6)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C9.1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thiết lập hệ thống tổ chức hoạt động dược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C9.2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cơ sở vật chất khoa Dược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C9.3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Cung ứng thuốc và vật tư y tế tiêu hao đầy đủ, kịp thời, bảo đảm chất lượng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C9.4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Sử dụng thuốc an toàn, hợp lý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lastRenderedPageBreak/>
              <w:t>C9.5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Thông tin thuốc, theo dõi báo cáo phản ứng có hại của thuốc (ADR) kịp thời, đầy đủ và có chất lượng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C9.6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Hội đồng thuốc và điều trị được thiết lập và hoạt động hiệu quả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C10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C10. Nghiên cứu khoa học (2)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C10.1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Tích cực triển khai hoạt động nghiên cứu khoa học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C10.2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Áp dụng kết quả nghiên cứu khoa học trong hoạt động bệnh viện và các giải pháp nâng cao chất lượng khám, chữa bệnh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PHẦN D. HOẠT ĐỘNG CẢI TIẾN CHẤT LƯỢNG (11)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D1. Thiết lập hệ thống và cải tiến chất lượng (3)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D1.1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Thiết lập hệ thống quản lý chất lượng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D1.2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Xây dựng và triển khai kế hoạch, đề án cải tiến chất lượng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D1.3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Xây dựng văn hóa chất lượng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D2. Phòng ngừa các sự cố khắc phục (5)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D2.1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Phòng ngừa nguy cơ, diễn biến bất thường xảy ra với người bệnh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D2.2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Xây dựng hệ thống báo cáo, phân tích sự cố y khoa và tiến hành các giải pháp khắc phục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D2.3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Thực hiện các biện pháp phòng ngừa để giảm thiểu các sự cố y khoa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D2.4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Bảo đảm xác định chính xác người bệnh khi cung cấp dịch vụ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D2.5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Phòng ngừa nguy cơ người bệnh bị trượt ngã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D3. Đánh giá, đo lường, hợp tác và cải tiến chất lượng (3)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D3.1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Đánh giá chính xác thực trạng và công bố công khai chất lượng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D3.2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Đo lường và giám sát cải tiến chất lượng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D3.3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Hợp tác với cơ quan quản lý trong việc xây dựng công cụ, triển khai, báo cáo hoạt động quản lý chất lượng bệnh viện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E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PHẦN E. TIÊU CHÍ ĐẶC THÙ CHUYÊN KHOA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E1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E1. Tiêu chí sản khoa, nhi khoa (áp dụng cho bệnh viện đa khoa có khoa Sản, Nhi và bệnh viện chuyên khoa Sản, Nhi) (4)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E1.1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thiết lập hệ thống tổ chức chăm sóc sản khoa và sơ sinh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E1.2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thực hiện tốt hoạt động truyền thông sức khỏe sinh sản trước sinh, trong khi sinh và sau sinh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E1.3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tuyên truyền, tập huấn và thực hành tốt nuôi con bằng sữa mẹ theo hướng dẫn của Bộ Y tế và UNICEF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E2.1</w:t>
            </w: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</w:rPr>
            </w:pPr>
            <w:r w:rsidRPr="00655BC3">
              <w:rPr>
                <w:rFonts w:eastAsia="Times New Roman" w:cs="Times New Roman"/>
                <w:szCs w:val="24"/>
              </w:rPr>
              <w:t>Bệnh viện thiết lập hệ thống tổ chức chăm sóc nhi khoa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Cs w:val="24"/>
              </w:rPr>
            </w:pPr>
            <w:r w:rsidRPr="00655BC3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bCs/>
                <w:szCs w:val="24"/>
              </w:rPr>
            </w:pPr>
            <w:r w:rsidRPr="00655BC3">
              <w:rPr>
                <w:rFonts w:eastAsia="Times New Roman" w:cs="Times New Roman"/>
                <w:bCs/>
                <w:szCs w:val="24"/>
              </w:rPr>
              <w:t>3</w:t>
            </w:r>
          </w:p>
        </w:tc>
      </w:tr>
      <w:tr w:rsidR="00655BC3" w:rsidRPr="00655BC3" w:rsidTr="00CB12D5"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BC3" w:rsidRPr="00655BC3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4"/>
                <w:lang w:val="vi-VN"/>
              </w:rPr>
            </w:pPr>
          </w:p>
        </w:tc>
        <w:tc>
          <w:tcPr>
            <w:tcW w:w="3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5BC3" w:rsidRPr="00C61E67" w:rsidRDefault="00655BC3" w:rsidP="00655BC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C61E67">
              <w:rPr>
                <w:rFonts w:eastAsia="Times New Roman" w:cs="Times New Roman"/>
                <w:b/>
                <w:szCs w:val="24"/>
                <w:lang w:val="vi-VN"/>
              </w:rPr>
              <w:t>Tổng điểm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C61E67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Cs w:val="24"/>
              </w:rPr>
            </w:pPr>
            <w:r w:rsidRPr="00C61E67">
              <w:rPr>
                <w:rFonts w:eastAsia="Times New Roman" w:cs="Times New Roman"/>
                <w:b/>
                <w:szCs w:val="24"/>
              </w:rPr>
              <w:t>257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655BC3" w:rsidRPr="00C61E67" w:rsidRDefault="00655BC3" w:rsidP="00655BC3">
            <w:pPr>
              <w:spacing w:line="240" w:lineRule="auto"/>
              <w:ind w:firstLine="0"/>
              <w:jc w:val="right"/>
              <w:rPr>
                <w:rFonts w:eastAsia="Times New Roman" w:cs="Times New Roman"/>
                <w:b/>
                <w:szCs w:val="24"/>
              </w:rPr>
            </w:pPr>
            <w:r w:rsidRPr="00C61E67">
              <w:rPr>
                <w:rFonts w:eastAsia="Times New Roman" w:cs="Times New Roman"/>
                <w:b/>
                <w:szCs w:val="24"/>
              </w:rPr>
              <w:t>258</w:t>
            </w:r>
          </w:p>
        </w:tc>
      </w:tr>
    </w:tbl>
    <w:p w:rsidR="00BA659F" w:rsidRDefault="00BA659F" w:rsidP="00B75A20">
      <w:pPr>
        <w:shd w:val="clear" w:color="auto" w:fill="FFFFFF"/>
        <w:spacing w:after="120" w:line="360" w:lineRule="atLeast"/>
        <w:rPr>
          <w:rFonts w:eastAsia="Times New Roman" w:cs="Times New Roman"/>
          <w:color w:val="000000"/>
          <w:sz w:val="28"/>
          <w:szCs w:val="28"/>
        </w:rPr>
      </w:pPr>
    </w:p>
    <w:p w:rsidR="00793C8A" w:rsidRDefault="00793C8A" w:rsidP="00B75A20">
      <w:pPr>
        <w:shd w:val="clear" w:color="auto" w:fill="FFFFFF"/>
        <w:spacing w:after="120" w:line="36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793C8A" w:rsidRDefault="00793C8A" w:rsidP="00B75A20">
      <w:pPr>
        <w:shd w:val="clear" w:color="auto" w:fill="FFFFFF"/>
        <w:spacing w:after="120" w:line="36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793C8A" w:rsidRDefault="00793C8A" w:rsidP="00B75A20">
      <w:pPr>
        <w:shd w:val="clear" w:color="auto" w:fill="FFFFFF"/>
        <w:spacing w:after="120" w:line="360" w:lineRule="atLeast"/>
        <w:rPr>
          <w:rFonts w:eastAsia="Times New Roman" w:cs="Times New Roman"/>
          <w:b/>
          <w:color w:val="000000"/>
          <w:sz w:val="28"/>
          <w:szCs w:val="28"/>
        </w:rPr>
      </w:pPr>
    </w:p>
    <w:p w:rsidR="00824BEF" w:rsidRDefault="00515E95" w:rsidP="005D4309">
      <w:pPr>
        <w:shd w:val="clear" w:color="auto" w:fill="FFFFFF"/>
        <w:spacing w:after="120" w:line="360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BÁO CÁO KẾT QUẢ TỰ KIỂM TRA </w:t>
      </w:r>
      <w:r w:rsidR="0084683D">
        <w:rPr>
          <w:rFonts w:eastAsia="Times New Roman" w:cs="Times New Roman"/>
          <w:b/>
          <w:color w:val="000000"/>
          <w:sz w:val="28"/>
          <w:szCs w:val="28"/>
        </w:rPr>
        <w:t xml:space="preserve">CUỐI </w:t>
      </w:r>
      <w:r w:rsidR="005D4309">
        <w:rPr>
          <w:rFonts w:eastAsia="Times New Roman" w:cs="Times New Roman"/>
          <w:b/>
          <w:color w:val="000000"/>
          <w:sz w:val="28"/>
          <w:szCs w:val="28"/>
        </w:rPr>
        <w:t>NĂM 2022</w:t>
      </w:r>
    </w:p>
    <w:p w:rsidR="00BA659F" w:rsidRDefault="00824BEF" w:rsidP="00824BEF">
      <w:pPr>
        <w:shd w:val="clear" w:color="auto" w:fill="FFFFFF"/>
        <w:spacing w:after="120" w:line="360" w:lineRule="atLeast"/>
        <w:ind w:firstLine="0"/>
        <w:rPr>
          <w:rFonts w:eastAsia="Times New Roman" w:cs="Times New Roman"/>
          <w:b/>
          <w:color w:val="000000"/>
          <w:sz w:val="28"/>
          <w:szCs w:val="28"/>
        </w:rPr>
      </w:pPr>
      <w:r w:rsidRPr="00515E95">
        <w:rPr>
          <w:rFonts w:eastAsia="Times New Roman" w:cs="Times New Roman"/>
          <w:b/>
          <w:color w:val="000000"/>
          <w:sz w:val="28"/>
          <w:szCs w:val="28"/>
          <w:u w:val="single"/>
          <w:lang w:val="vi-VN"/>
        </w:rPr>
        <w:t>Nội dung 1:</w:t>
      </w:r>
      <w:r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K</w:t>
      </w:r>
      <w:r w:rsidR="00BA659F" w:rsidRPr="00F6336F">
        <w:rPr>
          <w:rFonts w:eastAsia="Times New Roman" w:cs="Times New Roman"/>
          <w:b/>
          <w:color w:val="000000"/>
          <w:sz w:val="28"/>
          <w:szCs w:val="28"/>
          <w:lang w:val="vi-VN"/>
        </w:rPr>
        <w:t>ết quả tự kiểm tra 83 tiêu chí</w:t>
      </w:r>
    </w:p>
    <w:p w:rsidR="00462527" w:rsidRPr="00B56E10" w:rsidRDefault="00462527" w:rsidP="00462527">
      <w:pPr>
        <w:spacing w:before="120" w:after="120" w:line="240" w:lineRule="auto"/>
        <w:ind w:firstLine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ab/>
      </w:r>
      <w:r w:rsidR="00515E95" w:rsidRPr="00B56E10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B56E10">
        <w:rPr>
          <w:rFonts w:eastAsia="Times New Roman" w:cs="Times New Roman"/>
          <w:color w:val="000000"/>
          <w:sz w:val="28"/>
          <w:szCs w:val="28"/>
        </w:rPr>
        <w:t>Tổng số điểm của các tiêu chí áp dụng: 258 (</w:t>
      </w:r>
      <w:r w:rsidRPr="00B56E10">
        <w:rPr>
          <w:rFonts w:eastAsia="Times New Roman" w:cs="Times New Roman"/>
          <w:szCs w:val="24"/>
        </w:rPr>
        <w:t>Có hệ số: 282)</w:t>
      </w:r>
    </w:p>
    <w:p w:rsidR="00515E95" w:rsidRPr="00B56E10" w:rsidRDefault="00462527" w:rsidP="00515E95">
      <w:pPr>
        <w:spacing w:before="120" w:after="120" w:line="240" w:lineRule="auto"/>
        <w:ind w:firstLine="0"/>
        <w:jc w:val="left"/>
        <w:rPr>
          <w:rFonts w:eastAsia="Times New Roman" w:cs="Times New Roman"/>
          <w:szCs w:val="24"/>
        </w:rPr>
      </w:pPr>
      <w:r w:rsidRPr="00B56E10">
        <w:rPr>
          <w:rFonts w:eastAsia="Times New Roman" w:cs="Times New Roman"/>
          <w:color w:val="000000"/>
          <w:sz w:val="28"/>
          <w:szCs w:val="28"/>
        </w:rPr>
        <w:tab/>
      </w:r>
      <w:r w:rsidR="00515E95" w:rsidRPr="00B56E10">
        <w:rPr>
          <w:rFonts w:eastAsia="Times New Roman" w:cs="Times New Roman"/>
          <w:color w:val="000000"/>
          <w:sz w:val="28"/>
          <w:szCs w:val="28"/>
        </w:rPr>
        <w:t xml:space="preserve">-  </w:t>
      </w:r>
      <w:r w:rsidRPr="00B56E10">
        <w:rPr>
          <w:rFonts w:eastAsia="Times New Roman" w:cs="Times New Roman"/>
          <w:color w:val="000000"/>
          <w:sz w:val="28"/>
          <w:szCs w:val="28"/>
        </w:rPr>
        <w:t xml:space="preserve">Điểm trung bình các tiêu chí: </w:t>
      </w:r>
      <w:r w:rsidRPr="00B56E10">
        <w:rPr>
          <w:rFonts w:eastAsia="Times New Roman" w:cs="Times New Roman"/>
          <w:szCs w:val="24"/>
        </w:rPr>
        <w:t>3.13</w:t>
      </w:r>
      <w:bookmarkStart w:id="0" w:name="_GoBack"/>
      <w:bookmarkEnd w:id="0"/>
    </w:p>
    <w:p w:rsidR="00462527" w:rsidRPr="00515E95" w:rsidRDefault="00462527" w:rsidP="00515E95">
      <w:pPr>
        <w:spacing w:before="120" w:after="120" w:line="240" w:lineRule="auto"/>
        <w:ind w:firstLine="0"/>
        <w:jc w:val="left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ab/>
      </w:r>
      <w:r w:rsidR="00515E95">
        <w:rPr>
          <w:rFonts w:eastAsia="Times New Roman" w:cs="Times New Roman"/>
          <w:b/>
          <w:szCs w:val="24"/>
        </w:rPr>
        <w:t xml:space="preserve">- </w:t>
      </w:r>
      <w:r w:rsidRPr="00462527">
        <w:rPr>
          <w:rFonts w:eastAsia="Times New Roman" w:cs="Times New Roman"/>
          <w:b/>
          <w:color w:val="000000"/>
          <w:sz w:val="28"/>
          <w:szCs w:val="28"/>
          <w:lang w:val="vi-VN"/>
        </w:rPr>
        <w:t>Tồn tại:</w:t>
      </w:r>
    </w:p>
    <w:p w:rsidR="009F2234" w:rsidRPr="00FF1899" w:rsidRDefault="00C55DEB" w:rsidP="00462527">
      <w:pPr>
        <w:shd w:val="clear" w:color="auto" w:fill="FFFFFF"/>
        <w:spacing w:before="120" w:after="120" w:line="240" w:lineRule="auto"/>
        <w:rPr>
          <w:rFonts w:eastAsia="Times New Roman" w:cs="Times New Roman"/>
          <w:i/>
          <w:sz w:val="28"/>
          <w:szCs w:val="28"/>
          <w:lang w:val="vi-VN"/>
        </w:rPr>
      </w:pPr>
      <w:r w:rsidRPr="00FF1899">
        <w:rPr>
          <w:rFonts w:eastAsia="Times New Roman" w:cs="Times New Roman"/>
          <w:i/>
          <w:sz w:val="28"/>
          <w:szCs w:val="28"/>
          <w:u w:val="single"/>
          <w:lang w:val="vi-VN"/>
        </w:rPr>
        <w:t>Nhóm 4</w:t>
      </w:r>
      <w:r w:rsidRPr="00FF1899">
        <w:rPr>
          <w:rFonts w:eastAsia="Times New Roman" w:cs="Times New Roman"/>
          <w:i/>
          <w:sz w:val="28"/>
          <w:szCs w:val="28"/>
          <w:lang w:val="vi-VN"/>
        </w:rPr>
        <w:t>:</w:t>
      </w:r>
    </w:p>
    <w:p w:rsidR="00796BF2" w:rsidRPr="00FF1899" w:rsidRDefault="006A56C7" w:rsidP="00DA529E">
      <w:pPr>
        <w:widowControl w:val="0"/>
        <w:tabs>
          <w:tab w:val="left" w:pos="11340"/>
        </w:tabs>
        <w:autoSpaceDE w:val="0"/>
        <w:autoSpaceDN w:val="0"/>
        <w:adjustRightInd w:val="0"/>
        <w:spacing w:before="120"/>
        <w:rPr>
          <w:rStyle w:val="OnceABox"/>
          <w:color w:val="auto"/>
          <w:lang w:val="vi-VN"/>
        </w:rPr>
      </w:pPr>
      <w:r w:rsidRPr="00FF1899">
        <w:rPr>
          <w:rFonts w:eastAsia="Times New Roman" w:cs="Times New Roman"/>
          <w:sz w:val="28"/>
          <w:szCs w:val="28"/>
          <w:lang w:val="vi-VN"/>
        </w:rPr>
        <w:t xml:space="preserve">+ </w:t>
      </w:r>
      <w:r w:rsidR="00976710" w:rsidRPr="00FF1899">
        <w:rPr>
          <w:rFonts w:eastAsia="Times New Roman" w:cs="Times New Roman"/>
          <w:sz w:val="28"/>
          <w:szCs w:val="28"/>
          <w:lang w:val="vi-VN"/>
        </w:rPr>
        <w:t xml:space="preserve">E3.1: </w:t>
      </w:r>
      <w:r w:rsidR="00DA529E" w:rsidRPr="00FF1899">
        <w:rPr>
          <w:rStyle w:val="OnceABox"/>
          <w:color w:val="auto"/>
        </w:rPr>
        <w:t>Tỷ lệ điều dưỡng được đào tạo về Nhi khoa</w:t>
      </w:r>
      <w:r w:rsidR="00537F3A" w:rsidRPr="00FF1899">
        <w:rPr>
          <w:rFonts w:eastAsia="Times New Roman" w:cs="Times New Roman"/>
          <w:sz w:val="28"/>
          <w:szCs w:val="28"/>
          <w:lang w:val="vi-VN"/>
        </w:rPr>
        <w:t xml:space="preserve"> chưa</w:t>
      </w:r>
      <w:r w:rsidR="00537F3A" w:rsidRPr="00FF1899">
        <w:rPr>
          <w:rStyle w:val="OnceABox"/>
          <w:color w:val="auto"/>
        </w:rPr>
        <w:t xml:space="preserve"> </w:t>
      </w:r>
      <w:r w:rsidR="00537F3A" w:rsidRPr="00FF1899">
        <w:rPr>
          <w:rStyle w:val="OnceABox"/>
          <w:color w:val="auto"/>
          <w:lang w:val="vi-VN"/>
        </w:rPr>
        <w:t>đạt 5</w:t>
      </w:r>
      <w:r w:rsidR="00DA529E" w:rsidRPr="00FF1899">
        <w:rPr>
          <w:rStyle w:val="OnceABox"/>
          <w:color w:val="auto"/>
        </w:rPr>
        <w:t>0% tổng số điề</w:t>
      </w:r>
      <w:r w:rsidR="00537F3A" w:rsidRPr="00FF1899">
        <w:rPr>
          <w:rStyle w:val="OnceABox"/>
          <w:color w:val="auto"/>
        </w:rPr>
        <w:t>u d</w:t>
      </w:r>
      <w:r w:rsidR="00537F3A" w:rsidRPr="00FF1899">
        <w:rPr>
          <w:rStyle w:val="OnceABox"/>
          <w:color w:val="auto"/>
          <w:lang w:val="vi-VN"/>
        </w:rPr>
        <w:t>ư</w:t>
      </w:r>
      <w:r w:rsidR="00DA529E" w:rsidRPr="00FF1899">
        <w:rPr>
          <w:rStyle w:val="OnceABox"/>
          <w:color w:val="auto"/>
        </w:rPr>
        <w:t>ỡng của khoa nhi (</w:t>
      </w:r>
      <w:r w:rsidR="00467054" w:rsidRPr="00FF1899">
        <w:rPr>
          <w:rStyle w:val="OnceABox"/>
          <w:color w:val="auto"/>
          <w:lang w:val="vi-VN"/>
        </w:rPr>
        <w:t>Mới đạt 30%</w:t>
      </w:r>
      <w:r w:rsidR="00467054" w:rsidRPr="00FF1899">
        <w:rPr>
          <w:rStyle w:val="OnceABox"/>
          <w:color w:val="auto"/>
        </w:rPr>
        <w:t>)</w:t>
      </w:r>
      <w:r w:rsidR="00DA529E" w:rsidRPr="00FF1899">
        <w:rPr>
          <w:rStyle w:val="OnceABox"/>
          <w:color w:val="auto"/>
        </w:rPr>
        <w:t>.</w:t>
      </w:r>
    </w:p>
    <w:p w:rsidR="00DE6F35" w:rsidRPr="00796BF2" w:rsidRDefault="00DE6F35" w:rsidP="00DA529E">
      <w:pPr>
        <w:widowControl w:val="0"/>
        <w:tabs>
          <w:tab w:val="left" w:pos="11340"/>
        </w:tabs>
        <w:autoSpaceDE w:val="0"/>
        <w:autoSpaceDN w:val="0"/>
        <w:adjustRightInd w:val="0"/>
        <w:spacing w:before="120"/>
        <w:rPr>
          <w:rStyle w:val="OnceABox"/>
          <w:lang w:val="vi-VN"/>
        </w:rPr>
      </w:pPr>
    </w:p>
    <w:p w:rsidR="00993257" w:rsidRPr="003B7726" w:rsidRDefault="00E92394" w:rsidP="00824BEF">
      <w:pPr>
        <w:shd w:val="clear" w:color="auto" w:fill="FFFFFF"/>
        <w:spacing w:after="120" w:line="360" w:lineRule="atLeast"/>
        <w:ind w:firstLine="0"/>
        <w:rPr>
          <w:rFonts w:eastAsia="Times New Roman" w:cs="Times New Roman"/>
          <w:color w:val="000000"/>
          <w:sz w:val="28"/>
          <w:szCs w:val="28"/>
        </w:rPr>
      </w:pPr>
      <w:r w:rsidRPr="00515E95">
        <w:rPr>
          <w:rFonts w:eastAsia="Times New Roman" w:cs="Times New Roman"/>
          <w:b/>
          <w:color w:val="000000"/>
          <w:sz w:val="28"/>
          <w:szCs w:val="28"/>
          <w:u w:val="single"/>
          <w:lang w:val="vi-VN"/>
        </w:rPr>
        <w:t>Nội dung 2</w:t>
      </w:r>
      <w:r w:rsidRPr="00515E95">
        <w:rPr>
          <w:rFonts w:eastAsia="Times New Roman" w:cs="Times New Roman"/>
          <w:color w:val="000000"/>
          <w:sz w:val="28"/>
          <w:szCs w:val="28"/>
          <w:u w:val="single"/>
          <w:lang w:val="vi-VN"/>
        </w:rPr>
        <w:t>: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 w:rsidRPr="00824BEF">
        <w:rPr>
          <w:rFonts w:eastAsia="Times New Roman" w:cs="Times New Roman"/>
          <w:b/>
          <w:color w:val="000000"/>
          <w:sz w:val="28"/>
          <w:szCs w:val="28"/>
          <w:lang w:val="vi-VN"/>
        </w:rPr>
        <w:t>Bộ tiêu chí an toàn phòng chống dịch Covid 19</w:t>
      </w:r>
      <w:r w:rsidR="00515E95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="003B7726" w:rsidRPr="00824BEF">
        <w:rPr>
          <w:rFonts w:eastAsia="Times New Roman" w:cs="Times New Roman"/>
          <w:b/>
          <w:color w:val="000000"/>
          <w:sz w:val="28"/>
          <w:szCs w:val="28"/>
        </w:rPr>
        <w:t>(</w:t>
      </w:r>
      <w:r w:rsidRPr="00824BEF">
        <w:rPr>
          <w:rFonts w:eastAsia="Times New Roman" w:cs="Times New Roman"/>
          <w:b/>
          <w:color w:val="000000"/>
          <w:sz w:val="28"/>
          <w:szCs w:val="28"/>
          <w:lang w:val="vi-VN"/>
        </w:rPr>
        <w:t>Phiên bản 2.0</w:t>
      </w:r>
      <w:r w:rsidR="003B7726" w:rsidRPr="00824BEF">
        <w:rPr>
          <w:rFonts w:eastAsia="Times New Roman" w:cs="Times New Roman"/>
          <w:b/>
          <w:color w:val="000000"/>
          <w:sz w:val="28"/>
          <w:szCs w:val="28"/>
        </w:rPr>
        <w:t>)</w:t>
      </w:r>
    </w:p>
    <w:p w:rsidR="00E92394" w:rsidRPr="00462527" w:rsidRDefault="00993257" w:rsidP="00993257">
      <w:pPr>
        <w:shd w:val="clear" w:color="auto" w:fill="FFFFFF"/>
        <w:spacing w:after="120" w:line="360" w:lineRule="atLeast"/>
        <w:rPr>
          <w:rFonts w:eastAsia="Times New Roman" w:cs="Times New Roman"/>
          <w:b/>
          <w:color w:val="000000"/>
          <w:sz w:val="28"/>
          <w:szCs w:val="28"/>
          <w:lang w:val="vi-VN"/>
        </w:rPr>
      </w:pPr>
      <w:r w:rsidRPr="00462527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="00462527">
        <w:rPr>
          <w:rFonts w:eastAsia="Times New Roman" w:cs="Times New Roman"/>
          <w:b/>
          <w:color w:val="000000"/>
          <w:sz w:val="28"/>
          <w:szCs w:val="28"/>
          <w:lang w:val="vi-VN"/>
        </w:rPr>
        <w:t>Tổng điểm đạt</w:t>
      </w:r>
      <w:r w:rsidR="00B365D4">
        <w:rPr>
          <w:rFonts w:eastAsia="Times New Roman" w:cs="Times New Roman"/>
          <w:b/>
          <w:color w:val="000000"/>
          <w:sz w:val="28"/>
          <w:szCs w:val="28"/>
          <w:lang w:val="vi-VN"/>
        </w:rPr>
        <w:t>: 125 điểm ( 76.7</w:t>
      </w:r>
      <w:r w:rsidR="00462527">
        <w:rPr>
          <w:rFonts w:eastAsia="Times New Roman" w:cs="Times New Roman"/>
          <w:b/>
          <w:color w:val="000000"/>
          <w:sz w:val="28"/>
          <w:szCs w:val="28"/>
          <w:lang w:val="vi-VN"/>
        </w:rPr>
        <w:t>%</w:t>
      </w:r>
      <w:r w:rsidR="00B365D4">
        <w:rPr>
          <w:rFonts w:eastAsia="Times New Roman" w:cs="Times New Roman"/>
          <w:b/>
          <w:color w:val="000000"/>
          <w:sz w:val="28"/>
          <w:szCs w:val="28"/>
          <w:lang w:val="vi-VN"/>
        </w:rPr>
        <w:t>)</w:t>
      </w:r>
      <w:r w:rsidR="00462527">
        <w:rPr>
          <w:rFonts w:eastAsia="Times New Roman" w:cs="Times New Roman"/>
          <w:b/>
          <w:color w:val="000000"/>
          <w:sz w:val="28"/>
          <w:szCs w:val="28"/>
        </w:rPr>
        <w:t xml:space="preserve"> đạt: </w:t>
      </w:r>
      <w:r w:rsidR="00B365D4">
        <w:rPr>
          <w:rFonts w:eastAsia="Times New Roman" w:cs="Times New Roman"/>
          <w:b/>
          <w:color w:val="000000"/>
          <w:sz w:val="28"/>
          <w:szCs w:val="28"/>
          <w:lang w:val="vi-VN"/>
        </w:rPr>
        <w:t>bệnh viện an toàn</w:t>
      </w:r>
    </w:p>
    <w:p w:rsidR="00993257" w:rsidRDefault="00993257" w:rsidP="00B75A20">
      <w:pPr>
        <w:shd w:val="clear" w:color="auto" w:fill="FFFFFF"/>
        <w:spacing w:after="120" w:line="360" w:lineRule="atLeast"/>
        <w:rPr>
          <w:rFonts w:eastAsia="Times New Roman" w:cs="Times New Roman"/>
          <w:b/>
          <w:color w:val="000000"/>
          <w:sz w:val="28"/>
          <w:szCs w:val="28"/>
          <w:lang w:val="vi-VN"/>
        </w:rPr>
      </w:pPr>
      <w:r w:rsidRPr="00462527">
        <w:rPr>
          <w:rFonts w:eastAsia="Times New Roman" w:cs="Times New Roman"/>
          <w:b/>
          <w:color w:val="000000"/>
          <w:sz w:val="28"/>
          <w:szCs w:val="28"/>
          <w:lang w:val="vi-VN"/>
        </w:rPr>
        <w:t>- Tồn tại:</w:t>
      </w:r>
    </w:p>
    <w:p w:rsidR="000552B9" w:rsidRDefault="000552B9" w:rsidP="00B75A20">
      <w:pPr>
        <w:shd w:val="clear" w:color="auto" w:fill="FFFFFF"/>
        <w:spacing w:after="120" w:line="360" w:lineRule="atLeast"/>
        <w:rPr>
          <w:rFonts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+ </w:t>
      </w:r>
      <w:r w:rsidRPr="000552B9">
        <w:rPr>
          <w:rFonts w:eastAsia="Times New Roman" w:cs="Times New Roman"/>
          <w:color w:val="000000"/>
          <w:sz w:val="28"/>
          <w:szCs w:val="28"/>
          <w:lang w:val="vi-VN"/>
        </w:rPr>
        <w:t xml:space="preserve">Một số quyết định, </w:t>
      </w:r>
      <w:r w:rsidR="002E6C51">
        <w:rPr>
          <w:rFonts w:eastAsia="Times New Roman" w:cs="Times New Roman"/>
          <w:color w:val="000000"/>
          <w:sz w:val="28"/>
          <w:szCs w:val="28"/>
          <w:lang w:val="vi-VN"/>
        </w:rPr>
        <w:t xml:space="preserve">kế hoạch chưa 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kiện toàn năm 2022</w:t>
      </w:r>
    </w:p>
    <w:p w:rsidR="000552B9" w:rsidRDefault="000552B9" w:rsidP="00B75A20">
      <w:pPr>
        <w:shd w:val="clear" w:color="auto" w:fill="FFFFFF"/>
        <w:spacing w:after="120" w:line="360" w:lineRule="atLeast"/>
        <w:rPr>
          <w:rFonts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+ Giao mục 1.2 về công </w:t>
      </w:r>
      <w:r w:rsidR="00F73934">
        <w:rPr>
          <w:rFonts w:eastAsia="Times New Roman" w:cs="Times New Roman"/>
          <w:color w:val="000000"/>
          <w:sz w:val="28"/>
          <w:szCs w:val="28"/>
          <w:lang w:val="vi-VN"/>
        </w:rPr>
        <w:t xml:space="preserve">tác báo cáo dịch nội bộ </w:t>
      </w:r>
      <w:r>
        <w:rPr>
          <w:rFonts w:eastAsia="Times New Roman" w:cs="Times New Roman"/>
          <w:color w:val="000000"/>
          <w:sz w:val="28"/>
          <w:szCs w:val="28"/>
          <w:lang w:val="vi-VN"/>
        </w:rPr>
        <w:t>cho Bs Hương khoa KSBT</w:t>
      </w:r>
      <w:r w:rsidR="002E6C51">
        <w:rPr>
          <w:rFonts w:eastAsia="Times New Roman" w:cs="Times New Roman"/>
          <w:color w:val="000000"/>
          <w:sz w:val="28"/>
          <w:szCs w:val="28"/>
          <w:lang w:val="vi-VN"/>
        </w:rPr>
        <w:t xml:space="preserve"> hoàn thiện và báo cáo phòng KH</w:t>
      </w:r>
    </w:p>
    <w:p w:rsidR="002E6C51" w:rsidRDefault="002E6C51" w:rsidP="00B75A20">
      <w:pPr>
        <w:shd w:val="clear" w:color="auto" w:fill="FFFFFF"/>
        <w:spacing w:after="120" w:line="360" w:lineRule="atLeast"/>
        <w:rPr>
          <w:rFonts w:eastAsia="Times New Roman" w:cs="Times New Roman"/>
          <w:i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 xml:space="preserve">+ Khoa Dược: Tài liệu phục vụ kiểm tra mục dự trù mua sắm TTB- thuốc thiết yếu cung cấp chưa đầy đủ </w:t>
      </w:r>
      <w:r w:rsidRPr="002E6C51">
        <w:rPr>
          <w:rFonts w:eastAsia="Times New Roman" w:cs="Times New Roman"/>
          <w:i/>
          <w:color w:val="000000"/>
          <w:sz w:val="28"/>
          <w:szCs w:val="28"/>
          <w:lang w:val="vi-VN"/>
        </w:rPr>
        <w:t>(chỉ mới có dự trù test covid, quần áo bảo hộ còn các mục khác chưa có)</w:t>
      </w:r>
    </w:p>
    <w:p w:rsidR="00067D53" w:rsidRPr="00067D53" w:rsidRDefault="00067D53" w:rsidP="00B75A20">
      <w:pPr>
        <w:shd w:val="clear" w:color="auto" w:fill="FFFFFF"/>
        <w:spacing w:after="120" w:line="360" w:lineRule="atLeast"/>
        <w:rPr>
          <w:rFonts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  <w:lang w:val="vi-VN"/>
        </w:rPr>
        <w:t>+</w:t>
      </w:r>
      <w:r w:rsidR="00D53EA5">
        <w:rPr>
          <w:rFonts w:eastAsia="Times New Roman" w:cs="Times New Roman"/>
          <w:color w:val="000000"/>
          <w:sz w:val="28"/>
          <w:szCs w:val="28"/>
          <w:lang w:val="vi-VN"/>
        </w:rPr>
        <w:t xml:space="preserve"> Chưa có bình chứa dung dịch sát khuẩ</w:t>
      </w:r>
      <w:r w:rsidR="00175EB6">
        <w:rPr>
          <w:rFonts w:eastAsia="Times New Roman" w:cs="Times New Roman"/>
          <w:color w:val="000000"/>
          <w:sz w:val="28"/>
          <w:szCs w:val="28"/>
          <w:lang w:val="vi-VN"/>
        </w:rPr>
        <w:t>n loại cảm ứng tự động đặt ở cổng, tiền sảnh</w:t>
      </w:r>
    </w:p>
    <w:p w:rsidR="009C140D" w:rsidRDefault="009C140D" w:rsidP="00B75A20">
      <w:pPr>
        <w:shd w:val="clear" w:color="auto" w:fill="FFFFFF"/>
        <w:spacing w:after="120" w:line="360" w:lineRule="atLeast"/>
        <w:rPr>
          <w:rFonts w:eastAsia="Times New Roman" w:cs="Times New Roman"/>
          <w:color w:val="000000"/>
          <w:sz w:val="28"/>
          <w:szCs w:val="28"/>
          <w:lang w:val="vi-VN"/>
        </w:rPr>
      </w:pPr>
    </w:p>
    <w:p w:rsidR="0090155B" w:rsidRDefault="0090155B" w:rsidP="00B75A20">
      <w:pPr>
        <w:shd w:val="clear" w:color="auto" w:fill="FFFFFF"/>
        <w:spacing w:after="120" w:line="360" w:lineRule="atLeast"/>
        <w:rPr>
          <w:rFonts w:eastAsia="Times New Roman" w:cs="Times New Roman"/>
          <w:color w:val="000000"/>
          <w:sz w:val="28"/>
          <w:szCs w:val="28"/>
        </w:rPr>
      </w:pPr>
    </w:p>
    <w:p w:rsidR="0090155B" w:rsidRPr="00926BA5" w:rsidRDefault="0090155B" w:rsidP="00B75A20">
      <w:pPr>
        <w:shd w:val="clear" w:color="auto" w:fill="FFFFFF"/>
        <w:spacing w:after="120" w:line="360" w:lineRule="atLeast"/>
        <w:rPr>
          <w:rFonts w:eastAsia="Times New Roman" w:cs="Times New Roman"/>
          <w:color w:val="000000"/>
          <w:sz w:val="28"/>
          <w:szCs w:val="28"/>
        </w:rPr>
      </w:pPr>
    </w:p>
    <w:sectPr w:rsidR="0090155B" w:rsidRPr="00926BA5" w:rsidSect="0090155B">
      <w:pgSz w:w="11907" w:h="16840" w:code="9"/>
      <w:pgMar w:top="907" w:right="1134" w:bottom="90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6237"/>
    <w:multiLevelType w:val="hybridMultilevel"/>
    <w:tmpl w:val="A8A8CB24"/>
    <w:lvl w:ilvl="0" w:tplc="B02C2CD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77F60A5"/>
    <w:multiLevelType w:val="hybridMultilevel"/>
    <w:tmpl w:val="BBE6D7AE"/>
    <w:lvl w:ilvl="0" w:tplc="9D5A353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20"/>
    <w:rsid w:val="0005423F"/>
    <w:rsid w:val="000552B9"/>
    <w:rsid w:val="00067D53"/>
    <w:rsid w:val="000822C6"/>
    <w:rsid w:val="000C0893"/>
    <w:rsid w:val="00112811"/>
    <w:rsid w:val="00175EB6"/>
    <w:rsid w:val="001A678D"/>
    <w:rsid w:val="001D0027"/>
    <w:rsid w:val="001F4492"/>
    <w:rsid w:val="002342CD"/>
    <w:rsid w:val="00246BE7"/>
    <w:rsid w:val="00284C0D"/>
    <w:rsid w:val="00297557"/>
    <w:rsid w:val="002A4BBE"/>
    <w:rsid w:val="002B5B98"/>
    <w:rsid w:val="002E6C51"/>
    <w:rsid w:val="00321E87"/>
    <w:rsid w:val="003305D4"/>
    <w:rsid w:val="00380BAD"/>
    <w:rsid w:val="00393954"/>
    <w:rsid w:val="003944A4"/>
    <w:rsid w:val="003B7726"/>
    <w:rsid w:val="003C64AF"/>
    <w:rsid w:val="003D0AE0"/>
    <w:rsid w:val="00462527"/>
    <w:rsid w:val="00467054"/>
    <w:rsid w:val="00484410"/>
    <w:rsid w:val="00515E95"/>
    <w:rsid w:val="00537F3A"/>
    <w:rsid w:val="005456E5"/>
    <w:rsid w:val="005A70E7"/>
    <w:rsid w:val="005D4309"/>
    <w:rsid w:val="00655BC3"/>
    <w:rsid w:val="006642B1"/>
    <w:rsid w:val="006757FD"/>
    <w:rsid w:val="006A56C7"/>
    <w:rsid w:val="006A6C0F"/>
    <w:rsid w:val="006D242C"/>
    <w:rsid w:val="006E4B2F"/>
    <w:rsid w:val="00716017"/>
    <w:rsid w:val="00763DCA"/>
    <w:rsid w:val="00793C8A"/>
    <w:rsid w:val="00796BF2"/>
    <w:rsid w:val="007D150F"/>
    <w:rsid w:val="00824BEF"/>
    <w:rsid w:val="00846672"/>
    <w:rsid w:val="0084683D"/>
    <w:rsid w:val="0090155B"/>
    <w:rsid w:val="00940EEF"/>
    <w:rsid w:val="00976710"/>
    <w:rsid w:val="0099224A"/>
    <w:rsid w:val="00993257"/>
    <w:rsid w:val="009C140D"/>
    <w:rsid w:val="009C685D"/>
    <w:rsid w:val="009F2234"/>
    <w:rsid w:val="00A04278"/>
    <w:rsid w:val="00A2162B"/>
    <w:rsid w:val="00A419BB"/>
    <w:rsid w:val="00A56F38"/>
    <w:rsid w:val="00AE512A"/>
    <w:rsid w:val="00AE5191"/>
    <w:rsid w:val="00AE5B89"/>
    <w:rsid w:val="00AE6D85"/>
    <w:rsid w:val="00B14BE0"/>
    <w:rsid w:val="00B17744"/>
    <w:rsid w:val="00B34C2C"/>
    <w:rsid w:val="00B365D4"/>
    <w:rsid w:val="00B56E10"/>
    <w:rsid w:val="00B6145D"/>
    <w:rsid w:val="00B75A20"/>
    <w:rsid w:val="00BA659F"/>
    <w:rsid w:val="00BB45CB"/>
    <w:rsid w:val="00C33DF0"/>
    <w:rsid w:val="00C366D5"/>
    <w:rsid w:val="00C55DEB"/>
    <w:rsid w:val="00C61E67"/>
    <w:rsid w:val="00C703DC"/>
    <w:rsid w:val="00C825B4"/>
    <w:rsid w:val="00C86947"/>
    <w:rsid w:val="00CB12D5"/>
    <w:rsid w:val="00CF211B"/>
    <w:rsid w:val="00D24F23"/>
    <w:rsid w:val="00D25AD6"/>
    <w:rsid w:val="00D26042"/>
    <w:rsid w:val="00D34238"/>
    <w:rsid w:val="00D53EA5"/>
    <w:rsid w:val="00D7163A"/>
    <w:rsid w:val="00DA1FFB"/>
    <w:rsid w:val="00DA529E"/>
    <w:rsid w:val="00DB3F10"/>
    <w:rsid w:val="00DE6F35"/>
    <w:rsid w:val="00DE7125"/>
    <w:rsid w:val="00E03412"/>
    <w:rsid w:val="00E279D0"/>
    <w:rsid w:val="00E50DC6"/>
    <w:rsid w:val="00E52A99"/>
    <w:rsid w:val="00E92394"/>
    <w:rsid w:val="00EE1F8C"/>
    <w:rsid w:val="00F00650"/>
    <w:rsid w:val="00F132FC"/>
    <w:rsid w:val="00F26FFA"/>
    <w:rsid w:val="00F44196"/>
    <w:rsid w:val="00F6336F"/>
    <w:rsid w:val="00F73934"/>
    <w:rsid w:val="00F97431"/>
    <w:rsid w:val="00FB6328"/>
    <w:rsid w:val="00FC0EF7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20"/>
    <w:pPr>
      <w:spacing w:after="0" w:line="340" w:lineRule="exact"/>
      <w:ind w:firstLine="567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A20"/>
    <w:pPr>
      <w:spacing w:after="0" w:line="240" w:lineRule="auto"/>
      <w:ind w:firstLine="567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9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57"/>
    <w:pPr>
      <w:ind w:left="720"/>
      <w:contextualSpacing/>
    </w:pPr>
  </w:style>
  <w:style w:type="character" w:customStyle="1" w:styleId="OnceABox">
    <w:name w:val="OnceABox"/>
    <w:rsid w:val="00D26042"/>
    <w:rPr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20"/>
    <w:pPr>
      <w:spacing w:after="0" w:line="340" w:lineRule="exact"/>
      <w:ind w:firstLine="567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A20"/>
    <w:pPr>
      <w:spacing w:after="0" w:line="240" w:lineRule="auto"/>
      <w:ind w:firstLine="567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9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57"/>
    <w:pPr>
      <w:ind w:left="720"/>
      <w:contextualSpacing/>
    </w:pPr>
  </w:style>
  <w:style w:type="character" w:customStyle="1" w:styleId="OnceABox">
    <w:name w:val="OnceABox"/>
    <w:rsid w:val="00D26042"/>
    <w:rPr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21</cp:revision>
  <cp:lastPrinted>2022-12-23T03:10:00Z</cp:lastPrinted>
  <dcterms:created xsi:type="dcterms:W3CDTF">2022-12-22T08:34:00Z</dcterms:created>
  <dcterms:modified xsi:type="dcterms:W3CDTF">2022-12-23T03:18:00Z</dcterms:modified>
</cp:coreProperties>
</file>